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5B" w:rsidRPr="00DF4409" w:rsidRDefault="0091285B" w:rsidP="0091285B">
      <w:pPr>
        <w:rPr>
          <w:b/>
          <w:sz w:val="28"/>
          <w:szCs w:val="28"/>
          <w:lang w:val="kk-KZ"/>
        </w:rPr>
      </w:pPr>
      <w:r w:rsidRPr="00DF4409">
        <w:rPr>
          <w:b/>
          <w:sz w:val="28"/>
          <w:szCs w:val="28"/>
          <w:lang w:val="kk-KZ"/>
        </w:rPr>
        <w:t xml:space="preserve"> 7</w:t>
      </w:r>
      <w:r w:rsidR="00DF4409">
        <w:rPr>
          <w:b/>
          <w:sz w:val="28"/>
          <w:szCs w:val="28"/>
          <w:lang w:val="kk-KZ"/>
        </w:rPr>
        <w:t>-дәріс</w:t>
      </w:r>
      <w:r w:rsidRPr="00DF4409">
        <w:rPr>
          <w:b/>
          <w:sz w:val="28"/>
          <w:szCs w:val="28"/>
          <w:lang w:val="kk-KZ"/>
        </w:rPr>
        <w:t>. Қазіргі БАҚ-та дата журналистикасының практикалық жүзеге асырылуы</w:t>
      </w:r>
    </w:p>
    <w:p w:rsidR="00DF4409" w:rsidRDefault="00DF4409" w:rsidP="0091285B">
      <w:pPr>
        <w:rPr>
          <w:sz w:val="28"/>
          <w:szCs w:val="28"/>
          <w:lang w:val="kk-KZ"/>
        </w:rPr>
      </w:pPr>
    </w:p>
    <w:p w:rsidR="0091285B" w:rsidRPr="00DF4409" w:rsidRDefault="0091285B" w:rsidP="0091285B">
      <w:pPr>
        <w:rPr>
          <w:sz w:val="28"/>
          <w:szCs w:val="28"/>
          <w:lang w:val="kk-KZ"/>
        </w:rPr>
      </w:pPr>
      <w:r w:rsidRPr="00DF4409">
        <w:rPr>
          <w:sz w:val="28"/>
          <w:szCs w:val="28"/>
          <w:lang w:val="kk-KZ"/>
        </w:rPr>
        <w:t>1. Мәтіннен графикалық элементтердің басым болуы;</w:t>
      </w:r>
    </w:p>
    <w:p w:rsidR="0091285B" w:rsidRPr="00DF4409" w:rsidRDefault="0091285B" w:rsidP="0091285B">
      <w:pPr>
        <w:rPr>
          <w:sz w:val="28"/>
          <w:szCs w:val="28"/>
          <w:lang w:val="kk-KZ"/>
        </w:rPr>
      </w:pPr>
      <w:r w:rsidRPr="00DF4409">
        <w:rPr>
          <w:sz w:val="28"/>
          <w:szCs w:val="28"/>
          <w:lang w:val="kk-KZ"/>
        </w:rPr>
        <w:t>2. Деректер-журналистік жобаға мамандар тобын тарту;</w:t>
      </w:r>
    </w:p>
    <w:p w:rsidR="0091285B" w:rsidRPr="00DF4409" w:rsidRDefault="0091285B" w:rsidP="0091285B">
      <w:pPr>
        <w:rPr>
          <w:sz w:val="28"/>
          <w:szCs w:val="28"/>
          <w:lang w:val="kk-KZ"/>
        </w:rPr>
      </w:pPr>
      <w:r w:rsidRPr="00DF4409">
        <w:rPr>
          <w:sz w:val="28"/>
          <w:szCs w:val="28"/>
          <w:lang w:val="kk-KZ"/>
        </w:rPr>
        <w:t>3. Басылымдардың кең тақырыптары;</w:t>
      </w:r>
    </w:p>
    <w:p w:rsidR="0091285B" w:rsidRPr="00DF4409" w:rsidRDefault="0091285B" w:rsidP="0091285B">
      <w:pPr>
        <w:rPr>
          <w:sz w:val="28"/>
          <w:szCs w:val="28"/>
          <w:lang w:val="kk-KZ"/>
        </w:rPr>
      </w:pPr>
      <w:r w:rsidRPr="00DF4409">
        <w:rPr>
          <w:sz w:val="28"/>
          <w:szCs w:val="28"/>
          <w:lang w:val="kk-KZ"/>
        </w:rPr>
        <w:t>4. Деректер бар материалдарға жеке айдар немесе блог</w:t>
      </w:r>
      <w:r w:rsidR="00CC0627">
        <w:rPr>
          <w:sz w:val="28"/>
          <w:szCs w:val="28"/>
          <w:lang w:val="kk-KZ"/>
        </w:rPr>
        <w:t xml:space="preserve">қа </w:t>
      </w:r>
      <w:r w:rsidRPr="00DF4409">
        <w:rPr>
          <w:sz w:val="28"/>
          <w:szCs w:val="28"/>
          <w:lang w:val="kk-KZ"/>
        </w:rPr>
        <w:t xml:space="preserve"> бөлу;</w:t>
      </w:r>
    </w:p>
    <w:p w:rsidR="0091285B" w:rsidRPr="00DF4409" w:rsidRDefault="0091285B" w:rsidP="0091285B">
      <w:pPr>
        <w:rPr>
          <w:sz w:val="28"/>
          <w:szCs w:val="28"/>
          <w:lang w:val="kk-KZ"/>
        </w:rPr>
      </w:pPr>
      <w:r w:rsidRPr="00DF4409">
        <w:rPr>
          <w:sz w:val="28"/>
          <w:szCs w:val="28"/>
          <w:lang w:val="kk-KZ"/>
        </w:rPr>
        <w:t>5. Интерактивті материалдардың көпшілігінде түсініктеме беруді өшіру;</w:t>
      </w:r>
    </w:p>
    <w:p w:rsidR="0091285B" w:rsidRPr="00DF4409" w:rsidRDefault="0091285B" w:rsidP="0091285B">
      <w:pPr>
        <w:rPr>
          <w:sz w:val="28"/>
          <w:szCs w:val="28"/>
          <w:lang w:val="kk-KZ"/>
        </w:rPr>
      </w:pPr>
      <w:r w:rsidRPr="00DF4409">
        <w:rPr>
          <w:sz w:val="28"/>
          <w:szCs w:val="28"/>
          <w:lang w:val="kk-KZ"/>
        </w:rPr>
        <w:t>6. Беделді дереккөздерге сілтемелер;</w:t>
      </w:r>
    </w:p>
    <w:p w:rsidR="0091285B" w:rsidRPr="00DF4409" w:rsidRDefault="0091285B" w:rsidP="0091285B">
      <w:pPr>
        <w:rPr>
          <w:sz w:val="28"/>
          <w:szCs w:val="28"/>
          <w:lang w:val="kk-KZ"/>
        </w:rPr>
      </w:pPr>
      <w:r w:rsidRPr="00DF4409">
        <w:rPr>
          <w:sz w:val="28"/>
          <w:szCs w:val="28"/>
          <w:lang w:val="kk-KZ"/>
        </w:rPr>
        <w:t>7. Визуализация үшін қолданылатын қызметтердің айтылмауы.</w:t>
      </w:r>
    </w:p>
    <w:p w:rsidR="00CC0627" w:rsidRDefault="00CC0627">
      <w:pPr>
        <w:rPr>
          <w:b/>
          <w:sz w:val="28"/>
          <w:szCs w:val="28"/>
          <w:lang w:val="kk-KZ"/>
        </w:rPr>
      </w:pPr>
    </w:p>
    <w:p w:rsidR="00CC0627" w:rsidRDefault="00CC0627">
      <w:pPr>
        <w:rPr>
          <w:b/>
          <w:sz w:val="28"/>
          <w:szCs w:val="28"/>
          <w:lang w:val="kk-KZ"/>
        </w:rPr>
      </w:pPr>
    </w:p>
    <w:p w:rsidR="00B932BA" w:rsidRPr="00CC0627" w:rsidRDefault="00CC0627">
      <w:pPr>
        <w:rPr>
          <w:b/>
          <w:sz w:val="28"/>
          <w:szCs w:val="28"/>
          <w:lang w:val="kk-KZ"/>
        </w:rPr>
      </w:pPr>
      <w:r w:rsidRPr="00CC0627">
        <w:rPr>
          <w:b/>
          <w:sz w:val="28"/>
          <w:szCs w:val="28"/>
          <w:lang w:val="kk-KZ"/>
        </w:rPr>
        <w:t xml:space="preserve">Сұрақтар:  </w:t>
      </w:r>
    </w:p>
    <w:p w:rsidR="00CC0627" w:rsidRPr="00CC0627" w:rsidRDefault="00CC0627" w:rsidP="00CC0627">
      <w:pPr>
        <w:rPr>
          <w:sz w:val="28"/>
          <w:szCs w:val="28"/>
          <w:lang w:val="kk-KZ"/>
        </w:rPr>
      </w:pPr>
      <w:r w:rsidRPr="00CC0627">
        <w:rPr>
          <w:sz w:val="28"/>
          <w:szCs w:val="28"/>
          <w:lang w:val="kk-KZ"/>
        </w:rPr>
        <w:t>1. Деректер журналистикасы журналистиканың бағыты ретінде.</w:t>
      </w:r>
    </w:p>
    <w:p w:rsidR="00413B06" w:rsidRPr="00CC0627" w:rsidRDefault="00CC0627" w:rsidP="00CC0627">
      <w:pPr>
        <w:pStyle w:val="Default"/>
        <w:rPr>
          <w:b/>
          <w:sz w:val="28"/>
          <w:szCs w:val="28"/>
          <w:lang w:val="kk-KZ"/>
        </w:rPr>
      </w:pPr>
      <w:r w:rsidRPr="00CC0627">
        <w:rPr>
          <w:sz w:val="28"/>
          <w:szCs w:val="28"/>
          <w:lang w:val="kk-KZ"/>
        </w:rPr>
        <w:t>2. Журналистің әртүрлі деңгейдегі және сипаттағы мәліметтермен жұмыс жасаудағы практикалық дағдылары</w:t>
      </w:r>
      <w:r>
        <w:rPr>
          <w:sz w:val="28"/>
          <w:szCs w:val="28"/>
          <w:lang w:val="kk-KZ"/>
        </w:rPr>
        <w:t>.</w:t>
      </w:r>
    </w:p>
    <w:p w:rsidR="00CC0627" w:rsidRPr="00CC0627" w:rsidRDefault="00CC0627" w:rsidP="00413B06">
      <w:pPr>
        <w:pStyle w:val="Default"/>
        <w:rPr>
          <w:b/>
          <w:sz w:val="28"/>
          <w:szCs w:val="28"/>
          <w:lang w:val="kk-KZ"/>
        </w:rPr>
      </w:pPr>
    </w:p>
    <w:p w:rsidR="00CC0627" w:rsidRDefault="00CC0627" w:rsidP="00413B06">
      <w:pPr>
        <w:pStyle w:val="Default"/>
        <w:rPr>
          <w:b/>
          <w:sz w:val="28"/>
          <w:szCs w:val="28"/>
          <w:lang w:val="kk-KZ"/>
        </w:rPr>
      </w:pPr>
    </w:p>
    <w:p w:rsidR="00413B06" w:rsidRDefault="00413B06" w:rsidP="00413B06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413B06" w:rsidRDefault="00413B06" w:rsidP="00413B06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К</w:t>
      </w:r>
      <w:proofErr w:type="gramEnd"/>
      <w:r>
        <w:rPr>
          <w:rFonts w:ascii="FreeSans" w:eastAsiaTheme="minorHAnsi" w:hAnsi="FreeSans" w:cs="FreeSans"/>
          <w:sz w:val="28"/>
          <w:szCs w:val="28"/>
        </w:rPr>
        <w:t>ак научиться владеть любой аудиторией (практические</w:t>
      </w:r>
    </w:p>
    <w:p w:rsidR="00413B06" w:rsidRDefault="00413B06" w:rsidP="00413B06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413B06" w:rsidRDefault="00154A8B" w:rsidP="00413B06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 w:rsidR="00413B06"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413B06" w:rsidRDefault="00413B06" w:rsidP="00413B06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413B06" w:rsidRDefault="00413B06" w:rsidP="00413B06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413B06" w:rsidRDefault="00413B06" w:rsidP="00413B06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413B06" w:rsidRDefault="00413B06" w:rsidP="00413B06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413B06" w:rsidRDefault="00413B06" w:rsidP="00413B06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413B06" w:rsidRDefault="00413B06" w:rsidP="00413B06">
      <w:pPr>
        <w:pStyle w:val="Default"/>
        <w:rPr>
          <w:sz w:val="28"/>
          <w:szCs w:val="28"/>
        </w:rPr>
      </w:pPr>
    </w:p>
    <w:p w:rsidR="00413B06" w:rsidRDefault="00413B06" w:rsidP="00413B06">
      <w:pPr>
        <w:rPr>
          <w:b/>
          <w:sz w:val="28"/>
          <w:szCs w:val="28"/>
        </w:rPr>
      </w:pPr>
    </w:p>
    <w:p w:rsidR="00DF4409" w:rsidRPr="00DF4409" w:rsidRDefault="00DF4409">
      <w:pPr>
        <w:rPr>
          <w:sz w:val="28"/>
          <w:szCs w:val="28"/>
          <w:lang w:val="kk-KZ"/>
        </w:rPr>
      </w:pPr>
    </w:p>
    <w:sectPr w:rsidR="00DF4409" w:rsidRPr="00DF4409" w:rsidSect="00CB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285B"/>
    <w:rsid w:val="000A4047"/>
    <w:rsid w:val="00122F19"/>
    <w:rsid w:val="00154A8B"/>
    <w:rsid w:val="00413B06"/>
    <w:rsid w:val="0091285B"/>
    <w:rsid w:val="00CB273F"/>
    <w:rsid w:val="00CC0627"/>
    <w:rsid w:val="00CD6DB5"/>
    <w:rsid w:val="00D45311"/>
    <w:rsid w:val="00D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B06"/>
    <w:rPr>
      <w:color w:val="0000FF" w:themeColor="hyperlink"/>
      <w:u w:val="single"/>
    </w:rPr>
  </w:style>
  <w:style w:type="paragraph" w:customStyle="1" w:styleId="Default">
    <w:name w:val="Default"/>
    <w:rsid w:val="0041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aliases w:val="без абзаца,ПАРАГРАФ,маркированный"/>
    <w:basedOn w:val="a"/>
    <w:link w:val="a5"/>
    <w:uiPriority w:val="34"/>
    <w:qFormat/>
    <w:rsid w:val="00CC06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5">
    <w:name w:val="Абзац списка Знак"/>
    <w:aliases w:val="без абзаца Знак,ПАРАГРАФ Знак,маркированный Знак"/>
    <w:link w:val="a4"/>
    <w:uiPriority w:val="34"/>
    <w:locked/>
    <w:rsid w:val="00CC06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6</cp:revision>
  <dcterms:created xsi:type="dcterms:W3CDTF">2022-10-28T06:22:00Z</dcterms:created>
  <dcterms:modified xsi:type="dcterms:W3CDTF">2022-10-28T10:41:00Z</dcterms:modified>
</cp:coreProperties>
</file>